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082" w:rsidRDefault="00E81056" w:rsidP="00CB4082">
      <w:pPr>
        <w:pStyle w:val="a7"/>
        <w:pageBreakBefore w:val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 xml:space="preserve">Форма </w:t>
      </w:r>
      <w:r w:rsidR="00F751DC">
        <w:rPr>
          <w:rFonts w:ascii="Times New Roman" w:hAnsi="Times New Roman"/>
          <w:b/>
          <w:color w:val="auto"/>
        </w:rPr>
        <w:t>1.2</w:t>
      </w:r>
      <w:r w:rsidR="00CB4082">
        <w:rPr>
          <w:rFonts w:ascii="Times New Roman" w:hAnsi="Times New Roman"/>
          <w:b/>
          <w:color w:val="auto"/>
        </w:rPr>
        <w:t xml:space="preserve"> </w:t>
      </w:r>
    </w:p>
    <w:p w:rsidR="00CB4082" w:rsidRPr="00844488" w:rsidRDefault="00CB4082" w:rsidP="00CB4082">
      <w:pPr>
        <w:pStyle w:val="a7"/>
        <w:pageBreakBefore w:val="0"/>
        <w:rPr>
          <w:rFonts w:ascii="Times New Roman" w:hAnsi="Times New Roman"/>
          <w:b/>
          <w:color w:val="auto"/>
        </w:rPr>
      </w:pPr>
      <w:r w:rsidRPr="00844488">
        <w:rPr>
          <w:rFonts w:ascii="Times New Roman" w:hAnsi="Times New Roman"/>
          <w:b/>
          <w:color w:val="auto"/>
        </w:rPr>
        <w:t xml:space="preserve">Справка о </w:t>
      </w:r>
      <w:r>
        <w:rPr>
          <w:rFonts w:ascii="Times New Roman" w:hAnsi="Times New Roman"/>
          <w:b/>
          <w:color w:val="auto"/>
        </w:rPr>
        <w:t>продолжительности</w:t>
      </w:r>
      <w:r w:rsidRPr="00844488">
        <w:rPr>
          <w:rFonts w:ascii="Times New Roman" w:hAnsi="Times New Roman"/>
          <w:b/>
          <w:color w:val="auto"/>
        </w:rPr>
        <w:t xml:space="preserve"> финан</w:t>
      </w:r>
      <w:r>
        <w:rPr>
          <w:rFonts w:ascii="Times New Roman" w:hAnsi="Times New Roman"/>
          <w:b/>
          <w:color w:val="auto"/>
        </w:rPr>
        <w:t>сово-хозяйственной деятельности</w:t>
      </w:r>
      <w:r w:rsidR="00104898">
        <w:rPr>
          <w:rFonts w:ascii="Times New Roman" w:hAnsi="Times New Roman"/>
          <w:b/>
          <w:color w:val="auto"/>
        </w:rPr>
        <w:br/>
        <w:t>Участника Запроса</w:t>
      </w:r>
      <w:r w:rsidRPr="00844488">
        <w:rPr>
          <w:rFonts w:ascii="Times New Roman" w:hAnsi="Times New Roman"/>
          <w:b/>
          <w:color w:val="auto"/>
        </w:rPr>
        <w:t xml:space="preserve"> с учетом правопреемственности </w:t>
      </w:r>
    </w:p>
    <w:p w:rsidR="00CB4082" w:rsidRDefault="00CB4082" w:rsidP="00CB4082">
      <w:pPr>
        <w:pStyle w:val="a6"/>
        <w:ind w:firstLine="426"/>
        <w:jc w:val="left"/>
        <w:rPr>
          <w:rFonts w:ascii="Times New Roman" w:hAnsi="Times New Roman"/>
          <w:b w:val="0"/>
          <w:color w:val="auto"/>
          <w:sz w:val="24"/>
          <w:szCs w:val="24"/>
        </w:rPr>
      </w:pPr>
    </w:p>
    <w:p w:rsidR="00CB4082" w:rsidRDefault="00CB4082" w:rsidP="00CB4082">
      <w:pPr>
        <w:pStyle w:val="a6"/>
        <w:ind w:firstLine="426"/>
        <w:jc w:val="left"/>
        <w:rPr>
          <w:rFonts w:ascii="Times New Roman" w:hAnsi="Times New Roman"/>
          <w:b w:val="0"/>
          <w:color w:val="auto"/>
          <w:sz w:val="24"/>
          <w:szCs w:val="24"/>
        </w:rPr>
      </w:pPr>
      <w:r w:rsidRPr="00185FF0">
        <w:rPr>
          <w:rFonts w:ascii="Times New Roman" w:hAnsi="Times New Roman"/>
          <w:b w:val="0"/>
          <w:color w:val="auto"/>
          <w:sz w:val="24"/>
          <w:szCs w:val="24"/>
        </w:rPr>
        <w:t xml:space="preserve">Участник </w:t>
      </w:r>
      <w:r w:rsidR="00104898">
        <w:rPr>
          <w:rFonts w:ascii="Times New Roman" w:hAnsi="Times New Roman"/>
          <w:b w:val="0"/>
          <w:color w:val="auto"/>
          <w:sz w:val="24"/>
          <w:szCs w:val="24"/>
        </w:rPr>
        <w:t>Запроса</w:t>
      </w:r>
      <w:r w:rsidRPr="00185FF0">
        <w:rPr>
          <w:rFonts w:ascii="Times New Roman" w:hAnsi="Times New Roman"/>
          <w:b w:val="0"/>
          <w:color w:val="auto"/>
          <w:sz w:val="24"/>
          <w:szCs w:val="24"/>
        </w:rPr>
        <w:t>: ________________________</w:t>
      </w:r>
    </w:p>
    <w:p w:rsidR="00CB4082" w:rsidRPr="00185FF0" w:rsidRDefault="00CB4082" w:rsidP="00CB4082">
      <w:pPr>
        <w:pStyle w:val="a6"/>
        <w:ind w:firstLine="426"/>
        <w:jc w:val="left"/>
        <w:rPr>
          <w:rFonts w:ascii="Times New Roman" w:hAnsi="Times New Roman"/>
          <w:b w:val="0"/>
          <w:color w:val="auto"/>
          <w:sz w:val="24"/>
          <w:szCs w:val="24"/>
        </w:rPr>
      </w:pPr>
    </w:p>
    <w:tbl>
      <w:tblPr>
        <w:tblW w:w="12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3240"/>
        <w:gridCol w:w="1755"/>
        <w:gridCol w:w="2158"/>
        <w:gridCol w:w="2328"/>
        <w:gridCol w:w="2410"/>
      </w:tblGrid>
      <w:tr w:rsidR="00CB4082" w:rsidRPr="00046E37" w:rsidTr="0085233D">
        <w:trPr>
          <w:cantSplit/>
          <w:trHeight w:val="1892"/>
          <w:jc w:val="center"/>
        </w:trPr>
        <w:tc>
          <w:tcPr>
            <w:tcW w:w="550" w:type="dxa"/>
            <w:vAlign w:val="center"/>
          </w:tcPr>
          <w:p w:rsidR="00CB4082" w:rsidRPr="00046E37" w:rsidRDefault="00CB4082" w:rsidP="0085233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046E37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№</w:t>
            </w:r>
          </w:p>
          <w:p w:rsidR="00CB4082" w:rsidRPr="00046E37" w:rsidRDefault="00CB4082" w:rsidP="0085233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046E37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п/п</w:t>
            </w:r>
          </w:p>
        </w:tc>
        <w:tc>
          <w:tcPr>
            <w:tcW w:w="3240" w:type="dxa"/>
          </w:tcPr>
          <w:p w:rsidR="00CB4082" w:rsidRPr="00046E37" w:rsidRDefault="00CB4082" w:rsidP="0085233D">
            <w:pPr>
              <w:spacing w:after="0" w:line="240" w:lineRule="auto"/>
              <w:ind w:left="-85" w:right="-85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046E37">
              <w:rPr>
                <w:rFonts w:ascii="TmsRmn-Miracle" w:hAnsi="TmsRmn-Miracle"/>
                <w:b/>
                <w:bCs/>
                <w:sz w:val="24"/>
                <w:szCs w:val="28"/>
                <w:lang w:eastAsia="ru-RU"/>
              </w:rPr>
              <w:t>Наименование предприятия-предшественника</w:t>
            </w:r>
            <w:r w:rsidRPr="005B6451">
              <w:rPr>
                <w:rStyle w:val="a5"/>
                <w:rFonts w:ascii="TmsRmn-Miracle" w:hAnsi="TmsRmn-Miracle"/>
                <w:bCs/>
                <w:sz w:val="24"/>
                <w:szCs w:val="28"/>
                <w:lang w:eastAsia="ru-RU"/>
              </w:rPr>
              <w:footnoteReference w:id="1"/>
            </w:r>
            <w:r w:rsidRPr="00046E37">
              <w:rPr>
                <w:rFonts w:ascii="TmsRmn-Miracle" w:hAnsi="TmsRmn-Miracle"/>
                <w:b/>
                <w:bCs/>
                <w:sz w:val="24"/>
                <w:szCs w:val="28"/>
                <w:lang w:eastAsia="ru-RU"/>
              </w:rPr>
              <w:t>,</w:t>
            </w:r>
          </w:p>
          <w:p w:rsidR="00CB4082" w:rsidRPr="005B6451" w:rsidRDefault="00CB4082" w:rsidP="0085233D">
            <w:pPr>
              <w:spacing w:after="0" w:line="240" w:lineRule="auto"/>
              <w:ind w:left="-85" w:right="-85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962FB">
              <w:rPr>
                <w:b/>
                <w:bCs/>
                <w:sz w:val="20"/>
                <w:szCs w:val="20"/>
                <w:lang w:eastAsia="ru-RU"/>
              </w:rPr>
              <w:t>(</w:t>
            </w:r>
            <w:r w:rsidRPr="005B6451">
              <w:rPr>
                <w:rFonts w:ascii="TmsRmn-Miracle" w:hAnsi="TmsRmn-Miracle"/>
                <w:b/>
                <w:bCs/>
                <w:sz w:val="20"/>
                <w:szCs w:val="20"/>
                <w:lang w:eastAsia="ru-RU"/>
              </w:rPr>
              <w:t>форма собственности,</w:t>
            </w:r>
          </w:p>
          <w:p w:rsidR="00CB4082" w:rsidRPr="00F962FB" w:rsidRDefault="00CB4082" w:rsidP="0085233D">
            <w:pPr>
              <w:spacing w:after="0" w:line="240" w:lineRule="auto"/>
              <w:ind w:left="-85" w:right="-85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B6451">
              <w:rPr>
                <w:rFonts w:ascii="TmsRmn-Miracle" w:hAnsi="TmsRmn-Miracle"/>
                <w:b/>
                <w:bCs/>
                <w:sz w:val="20"/>
                <w:szCs w:val="20"/>
                <w:lang w:eastAsia="ru-RU"/>
              </w:rPr>
              <w:t xml:space="preserve">наименование материнской </w:t>
            </w:r>
          </w:p>
          <w:p w:rsidR="00CB4082" w:rsidRPr="00F962FB" w:rsidRDefault="00CB4082" w:rsidP="0085233D">
            <w:pPr>
              <w:spacing w:after="0" w:line="240" w:lineRule="auto"/>
              <w:ind w:left="-85" w:right="-85"/>
              <w:jc w:val="center"/>
              <w:rPr>
                <w:bCs/>
                <w:sz w:val="24"/>
                <w:szCs w:val="28"/>
                <w:lang w:eastAsia="ru-RU"/>
              </w:rPr>
            </w:pPr>
            <w:r w:rsidRPr="005B6451">
              <w:rPr>
                <w:rFonts w:ascii="TmsRmn-Miracle" w:hAnsi="TmsRmn-Miracle"/>
                <w:b/>
                <w:bCs/>
                <w:sz w:val="20"/>
                <w:szCs w:val="20"/>
                <w:lang w:eastAsia="ru-RU"/>
              </w:rPr>
              <w:t>компании</w:t>
            </w:r>
            <w:r w:rsidRPr="00F962FB">
              <w:rPr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55" w:type="dxa"/>
          </w:tcPr>
          <w:p w:rsidR="00CB4082" w:rsidRPr="00046E37" w:rsidRDefault="00B738AB" w:rsidP="0085233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B738AB">
              <w:rPr>
                <w:rFonts w:ascii="TmsRmn-Miracle" w:hAnsi="TmsRmn-Miracle"/>
                <w:b/>
                <w:bCs/>
                <w:sz w:val="24"/>
                <w:szCs w:val="28"/>
                <w:lang w:eastAsia="ru-RU"/>
              </w:rPr>
              <w:t>И</w:t>
            </w:r>
            <w:r w:rsidR="00CB4082" w:rsidRPr="00046E37">
              <w:rPr>
                <w:rFonts w:ascii="TmsRmn-Miracle" w:hAnsi="TmsRmn-Miracle"/>
                <w:b/>
                <w:bCs/>
                <w:sz w:val="24"/>
                <w:szCs w:val="28"/>
                <w:lang w:eastAsia="ru-RU"/>
              </w:rPr>
              <w:t>НН</w:t>
            </w:r>
          </w:p>
        </w:tc>
        <w:tc>
          <w:tcPr>
            <w:tcW w:w="2158" w:type="dxa"/>
          </w:tcPr>
          <w:p w:rsidR="00CB4082" w:rsidRPr="00E357A3" w:rsidRDefault="00CB4082" w:rsidP="0085233D">
            <w:pPr>
              <w:spacing w:after="0" w:line="240" w:lineRule="auto"/>
              <w:ind w:left="-85" w:right="-85"/>
              <w:jc w:val="center"/>
              <w:rPr>
                <w:rFonts w:ascii="TmsRmn-Miracle" w:hAnsi="TmsRmn-Miracle"/>
                <w:b/>
                <w:bCs/>
                <w:sz w:val="24"/>
                <w:szCs w:val="28"/>
                <w:lang w:eastAsia="ru-RU"/>
              </w:rPr>
            </w:pPr>
            <w:r w:rsidRPr="00E357A3">
              <w:rPr>
                <w:rFonts w:ascii="TmsRmn-Miracle" w:hAnsi="TmsRmn-Miracle"/>
                <w:b/>
                <w:bCs/>
                <w:sz w:val="24"/>
                <w:szCs w:val="28"/>
                <w:lang w:eastAsia="ru-RU"/>
              </w:rPr>
              <w:t>Ю</w:t>
            </w:r>
            <w:r w:rsidRPr="00046E37">
              <w:rPr>
                <w:rFonts w:ascii="TmsRmn-Miracle" w:hAnsi="TmsRmn-Miracle"/>
                <w:b/>
                <w:bCs/>
                <w:sz w:val="24"/>
                <w:szCs w:val="28"/>
                <w:lang w:eastAsia="ru-RU"/>
              </w:rPr>
              <w:t>ридический</w:t>
            </w:r>
          </w:p>
          <w:p w:rsidR="00CB4082" w:rsidRPr="00F962FB" w:rsidRDefault="00CB4082" w:rsidP="0085233D">
            <w:pPr>
              <w:spacing w:after="0" w:line="240" w:lineRule="auto"/>
              <w:ind w:left="-85" w:right="-85"/>
              <w:jc w:val="center"/>
              <w:rPr>
                <w:b/>
                <w:bCs/>
                <w:sz w:val="24"/>
                <w:szCs w:val="28"/>
                <w:lang w:eastAsia="ru-RU"/>
              </w:rPr>
            </w:pPr>
            <w:r w:rsidRPr="00F962FB">
              <w:rPr>
                <w:b/>
                <w:bCs/>
                <w:sz w:val="24"/>
                <w:szCs w:val="28"/>
                <w:lang w:eastAsia="ru-RU"/>
              </w:rPr>
              <w:t>а</w:t>
            </w:r>
            <w:r w:rsidRPr="00046E37">
              <w:rPr>
                <w:rFonts w:ascii="TmsRmn-Miracle" w:hAnsi="TmsRmn-Miracle"/>
                <w:b/>
                <w:bCs/>
                <w:sz w:val="24"/>
                <w:szCs w:val="28"/>
                <w:lang w:eastAsia="ru-RU"/>
              </w:rPr>
              <w:t>дрес</w:t>
            </w:r>
            <w:r w:rsidRPr="00F962FB">
              <w:rPr>
                <w:b/>
                <w:bCs/>
                <w:sz w:val="24"/>
                <w:szCs w:val="28"/>
                <w:lang w:eastAsia="ru-RU"/>
              </w:rPr>
              <w:t>/</w:t>
            </w:r>
          </w:p>
          <w:p w:rsidR="00CB4082" w:rsidRPr="00E357A3" w:rsidRDefault="00CB4082" w:rsidP="0085233D">
            <w:pPr>
              <w:spacing w:after="0" w:line="240" w:lineRule="auto"/>
              <w:ind w:left="-85" w:right="-85"/>
              <w:jc w:val="center"/>
              <w:rPr>
                <w:rFonts w:ascii="TmsRmn-Miracle" w:hAnsi="TmsRmn-Miracle"/>
                <w:b/>
                <w:bCs/>
                <w:sz w:val="24"/>
                <w:szCs w:val="28"/>
                <w:lang w:eastAsia="ru-RU"/>
              </w:rPr>
            </w:pPr>
            <w:r w:rsidRPr="00046E37">
              <w:rPr>
                <w:rFonts w:ascii="TmsRmn-Miracle" w:hAnsi="TmsRmn-Miracle"/>
                <w:b/>
                <w:bCs/>
                <w:sz w:val="24"/>
                <w:szCs w:val="28"/>
                <w:lang w:eastAsia="ru-RU"/>
              </w:rPr>
              <w:t>Фактический</w:t>
            </w:r>
          </w:p>
          <w:p w:rsidR="00CB4082" w:rsidRPr="00046E37" w:rsidRDefault="00CB4082" w:rsidP="0085233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046E37">
              <w:rPr>
                <w:rFonts w:ascii="TmsRmn-Miracle" w:hAnsi="TmsRmn-Miracle"/>
                <w:b/>
                <w:bCs/>
                <w:sz w:val="24"/>
                <w:szCs w:val="28"/>
                <w:lang w:eastAsia="ru-RU"/>
              </w:rPr>
              <w:t>адрес</w:t>
            </w:r>
          </w:p>
        </w:tc>
        <w:tc>
          <w:tcPr>
            <w:tcW w:w="2328" w:type="dxa"/>
          </w:tcPr>
          <w:p w:rsidR="00CB4082" w:rsidRPr="005B6451" w:rsidRDefault="00CB4082" w:rsidP="0085233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B64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Период финансово-хозяйственной</w:t>
            </w:r>
          </w:p>
          <w:p w:rsidR="00CB4082" w:rsidRPr="005B6451" w:rsidRDefault="00CB4082" w:rsidP="0085233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B64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</w:t>
            </w:r>
            <w:r w:rsidRPr="005B64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еятельности</w:t>
            </w:r>
          </w:p>
          <w:p w:rsidR="00CB4082" w:rsidRPr="00046E37" w:rsidRDefault="00CB4082" w:rsidP="0085233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B64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предприятия (гг.)</w:t>
            </w:r>
          </w:p>
        </w:tc>
        <w:tc>
          <w:tcPr>
            <w:tcW w:w="2410" w:type="dxa"/>
          </w:tcPr>
          <w:p w:rsidR="00CB4082" w:rsidRDefault="00CB4082" w:rsidP="0085233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046E37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Форма</w:t>
            </w:r>
          </w:p>
          <w:p w:rsidR="00CB4082" w:rsidRDefault="00CB4082" w:rsidP="0085233D">
            <w:pPr>
              <w:spacing w:after="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046E37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реорганизации </w:t>
            </w:r>
          </w:p>
          <w:p w:rsidR="00CB4082" w:rsidRPr="00F962FB" w:rsidRDefault="00CB4082" w:rsidP="0085233D">
            <w:pPr>
              <w:spacing w:after="0" w:line="240" w:lineRule="auto"/>
              <w:ind w:left="-85" w:right="-85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046E37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юридического лиц</w:t>
            </w: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а</w:t>
            </w:r>
            <w:r w:rsidRPr="005B6451">
              <w:rPr>
                <w:rStyle w:val="a5"/>
                <w:rFonts w:ascii="Times New Roman" w:hAnsi="Times New Roman"/>
                <w:sz w:val="24"/>
                <w:szCs w:val="20"/>
                <w:lang w:eastAsia="ru-RU"/>
              </w:rPr>
              <w:footnoteReference w:id="2"/>
            </w:r>
          </w:p>
          <w:p w:rsidR="00CB4082" w:rsidRPr="00F962FB" w:rsidRDefault="00CB4082" w:rsidP="0085233D">
            <w:pPr>
              <w:spacing w:after="0" w:line="240" w:lineRule="auto"/>
              <w:ind w:left="-85" w:right="-85"/>
              <w:jc w:val="center"/>
              <w:rPr>
                <w:b/>
                <w:sz w:val="20"/>
                <w:szCs w:val="20"/>
                <w:lang w:eastAsia="ru-RU"/>
              </w:rPr>
            </w:pPr>
            <w:r w:rsidRPr="005B645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(если применимо)</w:t>
            </w:r>
          </w:p>
        </w:tc>
      </w:tr>
      <w:tr w:rsidR="00CB4082" w:rsidRPr="00046E37" w:rsidTr="0085233D">
        <w:trPr>
          <w:jc w:val="center"/>
        </w:trPr>
        <w:tc>
          <w:tcPr>
            <w:tcW w:w="550" w:type="dxa"/>
          </w:tcPr>
          <w:p w:rsidR="00CB4082" w:rsidRPr="00046E37" w:rsidRDefault="00CB4082" w:rsidP="00CB4082">
            <w:pPr>
              <w:numPr>
                <w:ilvl w:val="0"/>
                <w:numId w:val="1"/>
              </w:num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</w:tcPr>
          <w:p w:rsidR="00CB4082" w:rsidRPr="00046E37" w:rsidRDefault="00CB408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</w:tcPr>
          <w:p w:rsidR="00CB4082" w:rsidRPr="00046E37" w:rsidRDefault="00CB408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</w:tcPr>
          <w:p w:rsidR="00CB4082" w:rsidRPr="00046E37" w:rsidRDefault="00CB408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</w:tcPr>
          <w:p w:rsidR="00CB4082" w:rsidRPr="00046E37" w:rsidRDefault="00CB408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CB4082" w:rsidRPr="00046E37" w:rsidRDefault="00CB408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B4082" w:rsidRPr="00046E37" w:rsidTr="0085233D">
        <w:trPr>
          <w:jc w:val="center"/>
        </w:trPr>
        <w:tc>
          <w:tcPr>
            <w:tcW w:w="550" w:type="dxa"/>
          </w:tcPr>
          <w:p w:rsidR="00CB4082" w:rsidRPr="00046E37" w:rsidRDefault="00CB4082" w:rsidP="00CB4082">
            <w:pPr>
              <w:numPr>
                <w:ilvl w:val="0"/>
                <w:numId w:val="1"/>
              </w:num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</w:tcPr>
          <w:p w:rsidR="00CB4082" w:rsidRPr="00046E37" w:rsidRDefault="00CB408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</w:tcPr>
          <w:p w:rsidR="00CB4082" w:rsidRPr="00046E37" w:rsidRDefault="00CB408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</w:tcPr>
          <w:p w:rsidR="00CB4082" w:rsidRPr="00046E37" w:rsidRDefault="00CB408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</w:tcPr>
          <w:p w:rsidR="00CB4082" w:rsidRPr="00046E37" w:rsidRDefault="00CB408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CB4082" w:rsidRPr="00046E37" w:rsidRDefault="00CB408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7C32" w:rsidRPr="00046E37" w:rsidTr="0085233D">
        <w:trPr>
          <w:jc w:val="center"/>
        </w:trPr>
        <w:tc>
          <w:tcPr>
            <w:tcW w:w="550" w:type="dxa"/>
          </w:tcPr>
          <w:p w:rsidR="00377C32" w:rsidRPr="00046E37" w:rsidRDefault="00377C32" w:rsidP="00CB4082">
            <w:pPr>
              <w:numPr>
                <w:ilvl w:val="0"/>
                <w:numId w:val="1"/>
              </w:num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</w:tcPr>
          <w:p w:rsidR="00377C32" w:rsidRPr="00046E37" w:rsidRDefault="00377C3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</w:tcPr>
          <w:p w:rsidR="00377C32" w:rsidRPr="00046E37" w:rsidRDefault="00377C3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</w:tcPr>
          <w:p w:rsidR="00377C32" w:rsidRPr="00046E37" w:rsidRDefault="00377C3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</w:tcPr>
          <w:p w:rsidR="00377C32" w:rsidRPr="00046E37" w:rsidRDefault="00377C3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377C32" w:rsidRPr="00046E37" w:rsidRDefault="00377C3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7C32" w:rsidRPr="00046E37" w:rsidTr="0085233D">
        <w:trPr>
          <w:jc w:val="center"/>
        </w:trPr>
        <w:tc>
          <w:tcPr>
            <w:tcW w:w="550" w:type="dxa"/>
          </w:tcPr>
          <w:p w:rsidR="00377C32" w:rsidRPr="00046E37" w:rsidRDefault="00377C32" w:rsidP="00CB4082">
            <w:pPr>
              <w:numPr>
                <w:ilvl w:val="0"/>
                <w:numId w:val="1"/>
              </w:num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240" w:type="dxa"/>
          </w:tcPr>
          <w:p w:rsidR="00377C32" w:rsidRPr="00046E37" w:rsidRDefault="00377C3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</w:tcPr>
          <w:p w:rsidR="00377C32" w:rsidRPr="00046E37" w:rsidRDefault="00377C3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</w:tcPr>
          <w:p w:rsidR="00377C32" w:rsidRPr="00046E37" w:rsidRDefault="00377C3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</w:tcPr>
          <w:p w:rsidR="00377C32" w:rsidRPr="00046E37" w:rsidRDefault="00377C3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377C32" w:rsidRPr="00046E37" w:rsidRDefault="00377C3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7C32" w:rsidRPr="00046E37" w:rsidTr="0085233D">
        <w:trPr>
          <w:jc w:val="center"/>
        </w:trPr>
        <w:tc>
          <w:tcPr>
            <w:tcW w:w="550" w:type="dxa"/>
          </w:tcPr>
          <w:p w:rsidR="00377C32" w:rsidRPr="00046E37" w:rsidRDefault="00377C32" w:rsidP="00CB4082">
            <w:pPr>
              <w:numPr>
                <w:ilvl w:val="0"/>
                <w:numId w:val="1"/>
              </w:num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</w:tcPr>
          <w:p w:rsidR="00377C32" w:rsidRPr="00046E37" w:rsidRDefault="00377C3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</w:tcPr>
          <w:p w:rsidR="00377C32" w:rsidRPr="00046E37" w:rsidRDefault="00377C3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</w:tcPr>
          <w:p w:rsidR="00377C32" w:rsidRPr="00046E37" w:rsidRDefault="00377C3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</w:tcPr>
          <w:p w:rsidR="00377C32" w:rsidRPr="00046E37" w:rsidRDefault="00377C3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377C32" w:rsidRPr="00046E37" w:rsidRDefault="00377C32" w:rsidP="0085233D">
            <w:pPr>
              <w:spacing w:after="0" w:line="240" w:lineRule="auto"/>
              <w:ind w:left="-85" w:right="-85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CB4082" w:rsidRPr="00046E37" w:rsidRDefault="00CB4082" w:rsidP="00CB4082">
      <w:pPr>
        <w:tabs>
          <w:tab w:val="left" w:pos="1080"/>
          <w:tab w:val="left" w:pos="2160"/>
        </w:tabs>
        <w:spacing w:after="0" w:line="240" w:lineRule="auto"/>
        <w:ind w:firstLine="709"/>
        <w:jc w:val="both"/>
        <w:rPr>
          <w:rFonts w:ascii="Times New Roman" w:hAnsi="Times New Roman"/>
          <w:szCs w:val="20"/>
          <w:lang w:eastAsia="ru-RU"/>
        </w:rPr>
      </w:pPr>
    </w:p>
    <w:p w:rsidR="00CB4082" w:rsidRPr="001D3398" w:rsidRDefault="00CB4082" w:rsidP="00CB4082">
      <w:pPr>
        <w:tabs>
          <w:tab w:val="left" w:pos="5775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ab/>
      </w:r>
    </w:p>
    <w:p w:rsidR="00CB4082" w:rsidRPr="001D3398" w:rsidRDefault="00CB4082" w:rsidP="00CB408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ind w:firstLine="709"/>
        <w:jc w:val="center"/>
        <w:rPr>
          <w:rFonts w:ascii="Times New Roman" w:hAnsi="Times New Roman"/>
        </w:rPr>
      </w:pPr>
      <w:r w:rsidRPr="001D3398">
        <w:rPr>
          <w:rFonts w:ascii="Times New Roman" w:hAnsi="Times New Roman"/>
        </w:rPr>
        <w:t>Руководитель организации</w:t>
      </w:r>
      <w:r w:rsidRPr="001D3398">
        <w:rPr>
          <w:rFonts w:ascii="Times New Roman" w:hAnsi="Times New Roman"/>
        </w:rPr>
        <w:tab/>
      </w:r>
      <w:r w:rsidRPr="001D3398">
        <w:rPr>
          <w:rFonts w:ascii="Times New Roman" w:hAnsi="Times New Roman"/>
        </w:rPr>
        <w:tab/>
        <w:t>/</w:t>
      </w:r>
      <w:r w:rsidRPr="001D3398">
        <w:rPr>
          <w:rFonts w:ascii="Times New Roman" w:hAnsi="Times New Roman"/>
        </w:rPr>
        <w:tab/>
        <w:t xml:space="preserve"> (ФИО)</w:t>
      </w:r>
    </w:p>
    <w:p w:rsidR="00CB4082" w:rsidRPr="007A6FBC" w:rsidRDefault="00CB4082" w:rsidP="00CB4082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left="2563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3398">
        <w:rPr>
          <w:rFonts w:ascii="Times New Roman" w:hAnsi="Times New Roman"/>
        </w:rPr>
        <w:t>м.п</w:t>
      </w:r>
      <w:proofErr w:type="spellEnd"/>
      <w:r w:rsidRPr="001D3398">
        <w:rPr>
          <w:rFonts w:ascii="Times New Roman" w:hAnsi="Times New Roman"/>
        </w:rPr>
        <w:t>.</w:t>
      </w:r>
      <w:r w:rsidRPr="001D3398">
        <w:rPr>
          <w:rFonts w:ascii="Times New Roman" w:hAnsi="Times New Roman"/>
        </w:rPr>
        <w:tab/>
        <w:t>Дата</w:t>
      </w:r>
      <w:r w:rsidRPr="001D3398">
        <w:rPr>
          <w:rFonts w:ascii="Times New Roman" w:hAnsi="Times New Roman"/>
        </w:rPr>
        <w:tab/>
      </w:r>
      <w:r w:rsidRPr="001D3398">
        <w:rPr>
          <w:rFonts w:ascii="Times New Roman" w:hAnsi="Times New Roman"/>
        </w:rPr>
        <w:tab/>
        <w:t>/</w:t>
      </w:r>
      <w:r w:rsidRPr="001D3398">
        <w:rPr>
          <w:rFonts w:ascii="Times New Roman" w:hAnsi="Times New Roman"/>
        </w:rPr>
        <w:tab/>
        <w:t>/</w:t>
      </w:r>
    </w:p>
    <w:p w:rsidR="00CB4082" w:rsidRDefault="00CB4082" w:rsidP="00CB4082">
      <w:pPr>
        <w:pStyle w:val="Indent1"/>
        <w:rPr>
          <w:lang w:val="ru-RU"/>
        </w:rPr>
      </w:pPr>
    </w:p>
    <w:p w:rsidR="00A5642E" w:rsidRDefault="00A5642E"/>
    <w:sectPr w:rsidR="00A5642E" w:rsidSect="00CB40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082" w:rsidRDefault="00CB4082" w:rsidP="00CB4082">
      <w:pPr>
        <w:spacing w:after="0" w:line="240" w:lineRule="auto"/>
      </w:pPr>
      <w:r>
        <w:separator/>
      </w:r>
    </w:p>
  </w:endnote>
  <w:endnote w:type="continuationSeparator" w:id="0">
    <w:p w:rsidR="00CB4082" w:rsidRDefault="00CB4082" w:rsidP="00CB4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082" w:rsidRDefault="00CB4082" w:rsidP="00CB4082">
      <w:pPr>
        <w:spacing w:after="0" w:line="240" w:lineRule="auto"/>
      </w:pPr>
      <w:r>
        <w:separator/>
      </w:r>
    </w:p>
  </w:footnote>
  <w:footnote w:type="continuationSeparator" w:id="0">
    <w:p w:rsidR="00CB4082" w:rsidRDefault="00CB4082" w:rsidP="00CB4082">
      <w:pPr>
        <w:spacing w:after="0" w:line="240" w:lineRule="auto"/>
      </w:pPr>
      <w:r>
        <w:continuationSeparator/>
      </w:r>
    </w:p>
  </w:footnote>
  <w:footnote w:id="1">
    <w:p w:rsidR="00CB4082" w:rsidRDefault="00CB4082" w:rsidP="00CB4082">
      <w:pPr>
        <w:pStyle w:val="a3"/>
      </w:pPr>
      <w:r>
        <w:rPr>
          <w:rStyle w:val="a5"/>
        </w:rPr>
        <w:footnoteRef/>
      </w:r>
      <w:r>
        <w:t xml:space="preserve"> </w:t>
      </w:r>
      <w:r w:rsidRPr="005B6451">
        <w:t>Предоставить данные обо всех предприятиях-предшественниках (при наличии таковых).</w:t>
      </w:r>
    </w:p>
  </w:footnote>
  <w:footnote w:id="2">
    <w:p w:rsidR="00CB4082" w:rsidRDefault="00CB4082" w:rsidP="00CB4082">
      <w:pPr>
        <w:pStyle w:val="a3"/>
      </w:pPr>
      <w:r>
        <w:rPr>
          <w:rStyle w:val="a5"/>
        </w:rPr>
        <w:footnoteRef/>
      </w:r>
      <w:r>
        <w:t xml:space="preserve"> </w:t>
      </w:r>
      <w:r w:rsidRPr="005B6451">
        <w:t>Указать имевшиеся формы реорганизации юридического лица: слияние, присоединение, выделение, разделение, преобразование.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D4D9B"/>
    <w:multiLevelType w:val="hybridMultilevel"/>
    <w:tmpl w:val="B5AC0C6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082"/>
    <w:rsid w:val="00104898"/>
    <w:rsid w:val="00377C32"/>
    <w:rsid w:val="00A5642E"/>
    <w:rsid w:val="00B738AB"/>
    <w:rsid w:val="00CB4082"/>
    <w:rsid w:val="00E81056"/>
    <w:rsid w:val="00F7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480AB"/>
  <w15:docId w15:val="{6C8E63A5-781F-4E5F-A8A8-6228D5267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08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CB4082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CB40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CB4082"/>
    <w:rPr>
      <w:vertAlign w:val="superscript"/>
    </w:rPr>
  </w:style>
  <w:style w:type="paragraph" w:customStyle="1" w:styleId="a6">
    <w:name w:val="Стиль !!_Заголовок_форма + полужирный"/>
    <w:basedOn w:val="a7"/>
    <w:rsid w:val="00CB4082"/>
    <w:pPr>
      <w:pageBreakBefore w:val="0"/>
      <w:spacing w:after="120"/>
      <w:ind w:left="0"/>
    </w:pPr>
    <w:rPr>
      <w:b/>
      <w:bCs/>
    </w:rPr>
  </w:style>
  <w:style w:type="paragraph" w:customStyle="1" w:styleId="a7">
    <w:name w:val="!!_Заголовок_форма"/>
    <w:basedOn w:val="a"/>
    <w:rsid w:val="00CB4082"/>
    <w:pPr>
      <w:pageBreakBefore/>
      <w:suppressAutoHyphens/>
      <w:spacing w:after="20" w:line="240" w:lineRule="auto"/>
      <w:ind w:left="181"/>
      <w:jc w:val="center"/>
    </w:pPr>
    <w:rPr>
      <w:rFonts w:ascii="Arial" w:hAnsi="Arial"/>
      <w:color w:val="006CB1"/>
      <w:sz w:val="28"/>
      <w:szCs w:val="28"/>
      <w:lang w:eastAsia="ru-RU"/>
    </w:rPr>
  </w:style>
  <w:style w:type="paragraph" w:customStyle="1" w:styleId="Indent1">
    <w:name w:val="Indent1"/>
    <w:basedOn w:val="a"/>
    <w:rsid w:val="00CB4082"/>
    <w:pPr>
      <w:spacing w:before="120" w:after="0" w:line="240" w:lineRule="auto"/>
      <w:ind w:left="1134" w:right="284"/>
      <w:jc w:val="both"/>
    </w:pPr>
    <w:rPr>
      <w:rFonts w:ascii="Times New Roman" w:hAnsi="Times New Roman"/>
      <w:color w:val="00000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Gladkikh, Dmitry</dc:creator>
  <cp:lastModifiedBy>akhl0201</cp:lastModifiedBy>
  <cp:revision>3</cp:revision>
  <dcterms:created xsi:type="dcterms:W3CDTF">2023-02-07T07:26:00Z</dcterms:created>
  <dcterms:modified xsi:type="dcterms:W3CDTF">2023-02-07T07:56:00Z</dcterms:modified>
</cp:coreProperties>
</file>